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41" w:rsidRPr="00F04541" w:rsidRDefault="00F04541" w:rsidP="00F045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4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04541" w:rsidRPr="00F04541" w:rsidRDefault="00F04541" w:rsidP="00F045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4541">
        <w:rPr>
          <w:rFonts w:ascii="Times New Roman" w:hAnsi="Times New Roman" w:cs="Times New Roman"/>
          <w:sz w:val="28"/>
          <w:szCs w:val="28"/>
        </w:rPr>
        <w:t>Чусовитинская</w:t>
      </w:r>
      <w:proofErr w:type="spellEnd"/>
      <w:r w:rsidRPr="00F045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F04541" w:rsidRPr="00F04541" w:rsidRDefault="00F04541" w:rsidP="00F0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541" w:rsidRPr="00F04541" w:rsidRDefault="00F04541" w:rsidP="00F0454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297"/>
        <w:gridCol w:w="3686"/>
      </w:tblGrid>
      <w:tr w:rsidR="00F04541" w:rsidRPr="00F04541" w:rsidTr="007F0496">
        <w:tc>
          <w:tcPr>
            <w:tcW w:w="3190" w:type="dxa"/>
          </w:tcPr>
          <w:p w:rsidR="00F04541" w:rsidRPr="00F04541" w:rsidRDefault="00F04541" w:rsidP="00F045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04541">
              <w:rPr>
                <w:rFonts w:ascii="Times New Roman" w:hAnsi="Times New Roman" w:cs="Times New Roman"/>
                <w:b/>
                <w:i/>
                <w:szCs w:val="28"/>
              </w:rPr>
              <w:t>«Рассмотрено»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Заседание МО учителей-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предметников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F04541">
              <w:rPr>
                <w:rFonts w:ascii="Times New Roman" w:hAnsi="Times New Roman" w:cs="Times New Roman"/>
                <w:szCs w:val="28"/>
              </w:rPr>
              <w:t>Чусовитинская</w:t>
            </w:r>
            <w:proofErr w:type="spellEnd"/>
            <w:r w:rsidRPr="00F04541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Протокол №__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от «___»________20__г.</w:t>
            </w:r>
          </w:p>
        </w:tc>
        <w:tc>
          <w:tcPr>
            <w:tcW w:w="3297" w:type="dxa"/>
          </w:tcPr>
          <w:p w:rsidR="00F04541" w:rsidRPr="00F04541" w:rsidRDefault="00F04541" w:rsidP="00F045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04541">
              <w:rPr>
                <w:rFonts w:ascii="Times New Roman" w:hAnsi="Times New Roman" w:cs="Times New Roman"/>
                <w:b/>
                <w:i/>
                <w:szCs w:val="28"/>
              </w:rPr>
              <w:t>«Согласовано»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Протокол педагогического совета № _____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от «___»________20__г.</w:t>
            </w:r>
          </w:p>
        </w:tc>
        <w:tc>
          <w:tcPr>
            <w:tcW w:w="3686" w:type="dxa"/>
          </w:tcPr>
          <w:p w:rsidR="00F04541" w:rsidRPr="00F04541" w:rsidRDefault="00F04541" w:rsidP="00F0454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04541">
              <w:rPr>
                <w:rFonts w:ascii="Times New Roman" w:hAnsi="Times New Roman" w:cs="Times New Roman"/>
                <w:b/>
                <w:i/>
                <w:szCs w:val="28"/>
              </w:rPr>
              <w:t>«Утверждено»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Директор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МБОУ «</w:t>
            </w:r>
            <w:proofErr w:type="spellStart"/>
            <w:r w:rsidRPr="00F04541">
              <w:rPr>
                <w:rFonts w:ascii="Times New Roman" w:hAnsi="Times New Roman" w:cs="Times New Roman"/>
                <w:szCs w:val="28"/>
              </w:rPr>
              <w:t>Чусовитинская</w:t>
            </w:r>
            <w:proofErr w:type="spellEnd"/>
            <w:r w:rsidRPr="00F04541">
              <w:rPr>
                <w:rFonts w:ascii="Times New Roman" w:hAnsi="Times New Roman" w:cs="Times New Roman"/>
                <w:szCs w:val="28"/>
              </w:rPr>
              <w:t xml:space="preserve"> СОШ»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Ананьева О.А._____________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Приказ №____</w:t>
            </w:r>
          </w:p>
          <w:p w:rsidR="00F04541" w:rsidRPr="00F04541" w:rsidRDefault="00F04541" w:rsidP="00F0454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F04541">
              <w:rPr>
                <w:rFonts w:ascii="Times New Roman" w:hAnsi="Times New Roman" w:cs="Times New Roman"/>
                <w:szCs w:val="28"/>
              </w:rPr>
              <w:t>от «____»____________20__г.</w:t>
            </w:r>
          </w:p>
        </w:tc>
      </w:tr>
    </w:tbl>
    <w:p w:rsidR="00F04541" w:rsidRPr="00F04541" w:rsidRDefault="00F04541" w:rsidP="00F0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541" w:rsidRPr="00F04541" w:rsidRDefault="00F04541" w:rsidP="00F0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541" w:rsidRPr="00F04541" w:rsidRDefault="00F04541" w:rsidP="00F0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541" w:rsidRPr="00F04541" w:rsidRDefault="00F04541" w:rsidP="00F0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541" w:rsidRPr="00F04541" w:rsidRDefault="00F04541" w:rsidP="00F0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541" w:rsidRPr="00F04541" w:rsidRDefault="00F04541" w:rsidP="00F045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541" w:rsidRPr="00F04541" w:rsidRDefault="00F04541" w:rsidP="00F04541">
      <w:pPr>
        <w:tabs>
          <w:tab w:val="left" w:pos="4022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F04541">
        <w:rPr>
          <w:rFonts w:ascii="Times New Roman" w:hAnsi="Times New Roman" w:cs="Times New Roman"/>
          <w:b/>
          <w:sz w:val="48"/>
          <w:szCs w:val="40"/>
        </w:rPr>
        <w:t>РАБОЧАЯ ПРОГРАММА</w:t>
      </w:r>
    </w:p>
    <w:p w:rsidR="00F04541" w:rsidRPr="00F04541" w:rsidRDefault="00F04541" w:rsidP="00F04541">
      <w:pPr>
        <w:tabs>
          <w:tab w:val="left" w:pos="4022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  <w:r w:rsidRPr="00F04541">
        <w:rPr>
          <w:rFonts w:ascii="Times New Roman" w:hAnsi="Times New Roman" w:cs="Times New Roman"/>
          <w:b/>
          <w:sz w:val="48"/>
          <w:szCs w:val="40"/>
        </w:rPr>
        <w:t xml:space="preserve"> по информатике</w:t>
      </w:r>
    </w:p>
    <w:p w:rsidR="00F04541" w:rsidRPr="00F04541" w:rsidRDefault="00F04541" w:rsidP="00F04541">
      <w:pPr>
        <w:tabs>
          <w:tab w:val="left" w:pos="4022"/>
        </w:tabs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СРЕДНЕЕ</w:t>
      </w:r>
      <w:r w:rsidRPr="00F04541">
        <w:rPr>
          <w:rFonts w:ascii="Times New Roman" w:hAnsi="Times New Roman" w:cs="Times New Roman"/>
          <w:b/>
          <w:i/>
          <w:sz w:val="40"/>
          <w:szCs w:val="40"/>
        </w:rPr>
        <w:t xml:space="preserve"> ОБЩЕЕ ОБРАЗОВАНИЕ</w:t>
      </w:r>
    </w:p>
    <w:p w:rsidR="00F04541" w:rsidRPr="00F04541" w:rsidRDefault="00F04541" w:rsidP="00F04541">
      <w:pPr>
        <w:tabs>
          <w:tab w:val="left" w:pos="4022"/>
        </w:tabs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10-11 </w:t>
      </w:r>
      <w:r w:rsidRPr="00F04541">
        <w:rPr>
          <w:rFonts w:ascii="Times New Roman" w:hAnsi="Times New Roman" w:cs="Times New Roman"/>
          <w:i/>
          <w:sz w:val="40"/>
          <w:szCs w:val="40"/>
        </w:rPr>
        <w:t>класс</w:t>
      </w:r>
    </w:p>
    <w:p w:rsidR="00F04541" w:rsidRDefault="00F04541" w:rsidP="00F04541">
      <w:pPr>
        <w:tabs>
          <w:tab w:val="left" w:pos="4022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F04541" w:rsidRPr="00F04541" w:rsidRDefault="00F04541" w:rsidP="00F04541">
      <w:pPr>
        <w:tabs>
          <w:tab w:val="left" w:pos="4022"/>
        </w:tabs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0"/>
        </w:rPr>
      </w:pPr>
    </w:p>
    <w:p w:rsidR="00F04541" w:rsidRPr="00F04541" w:rsidRDefault="00F04541" w:rsidP="00F04541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 w:cs="Times New Roman"/>
          <w:sz w:val="28"/>
          <w:szCs w:val="40"/>
        </w:rPr>
      </w:pPr>
      <w:r w:rsidRPr="00F04541">
        <w:rPr>
          <w:rFonts w:ascii="Times New Roman" w:hAnsi="Times New Roman" w:cs="Times New Roman"/>
          <w:sz w:val="40"/>
          <w:szCs w:val="40"/>
        </w:rPr>
        <w:tab/>
      </w:r>
      <w:r w:rsidRPr="00F04541">
        <w:rPr>
          <w:rFonts w:ascii="Times New Roman" w:hAnsi="Times New Roman" w:cs="Times New Roman"/>
          <w:sz w:val="28"/>
          <w:szCs w:val="40"/>
        </w:rPr>
        <w:t>Составитель:</w:t>
      </w:r>
    </w:p>
    <w:p w:rsidR="00F04541" w:rsidRPr="00F04541" w:rsidRDefault="00F04541" w:rsidP="00F04541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 w:cs="Times New Roman"/>
          <w:sz w:val="28"/>
          <w:szCs w:val="20"/>
        </w:rPr>
      </w:pPr>
      <w:r w:rsidRPr="00F04541">
        <w:rPr>
          <w:rFonts w:ascii="Times New Roman" w:hAnsi="Times New Roman" w:cs="Times New Roman"/>
          <w:sz w:val="28"/>
          <w:szCs w:val="40"/>
        </w:rPr>
        <w:t>учитель первой категории</w:t>
      </w:r>
    </w:p>
    <w:p w:rsidR="00F04541" w:rsidRPr="00F04541" w:rsidRDefault="00F04541" w:rsidP="00F04541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 w:cs="Times New Roman"/>
          <w:sz w:val="28"/>
          <w:szCs w:val="20"/>
        </w:rPr>
      </w:pPr>
      <w:r w:rsidRPr="00F04541">
        <w:rPr>
          <w:rFonts w:ascii="Times New Roman" w:hAnsi="Times New Roman" w:cs="Times New Roman"/>
          <w:sz w:val="28"/>
          <w:szCs w:val="20"/>
        </w:rPr>
        <w:t>Дунаева К.В.</w:t>
      </w:r>
    </w:p>
    <w:p w:rsidR="00F04541" w:rsidRPr="00F04541" w:rsidRDefault="00F04541" w:rsidP="00F04541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 w:cs="Times New Roman"/>
          <w:sz w:val="28"/>
          <w:szCs w:val="20"/>
        </w:rPr>
      </w:pPr>
    </w:p>
    <w:p w:rsidR="00F04541" w:rsidRPr="00F04541" w:rsidRDefault="00F04541" w:rsidP="00F04541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 w:cs="Times New Roman"/>
          <w:sz w:val="28"/>
          <w:szCs w:val="20"/>
        </w:rPr>
      </w:pPr>
    </w:p>
    <w:p w:rsidR="00F04541" w:rsidRPr="00F04541" w:rsidRDefault="00F04541" w:rsidP="00F04541">
      <w:pPr>
        <w:tabs>
          <w:tab w:val="left" w:pos="5670"/>
        </w:tabs>
        <w:spacing w:after="0"/>
        <w:ind w:left="5387" w:hanging="425"/>
        <w:jc w:val="right"/>
        <w:rPr>
          <w:rFonts w:ascii="Times New Roman" w:hAnsi="Times New Roman" w:cs="Times New Roman"/>
          <w:sz w:val="28"/>
          <w:szCs w:val="20"/>
        </w:rPr>
      </w:pPr>
    </w:p>
    <w:p w:rsidR="00F04541" w:rsidRPr="00F04541" w:rsidRDefault="00F04541" w:rsidP="00F0454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F04541" w:rsidRPr="00F04541" w:rsidRDefault="00F04541" w:rsidP="00F0454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F04541" w:rsidRPr="00F04541" w:rsidRDefault="00F04541" w:rsidP="00F0454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F04541" w:rsidRPr="00F04541" w:rsidRDefault="00F04541" w:rsidP="00F0454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F04541" w:rsidRDefault="00F04541" w:rsidP="00F0454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F04541">
        <w:rPr>
          <w:rFonts w:ascii="Times New Roman" w:hAnsi="Times New Roman" w:cs="Times New Roman"/>
          <w:sz w:val="28"/>
          <w:szCs w:val="20"/>
        </w:rPr>
        <w:t xml:space="preserve">с. </w:t>
      </w:r>
      <w:proofErr w:type="spellStart"/>
      <w:r w:rsidRPr="00F04541">
        <w:rPr>
          <w:rFonts w:ascii="Times New Roman" w:hAnsi="Times New Roman" w:cs="Times New Roman"/>
          <w:sz w:val="28"/>
          <w:szCs w:val="20"/>
        </w:rPr>
        <w:t>Чусовитино</w:t>
      </w:r>
      <w:proofErr w:type="spellEnd"/>
    </w:p>
    <w:p w:rsidR="00F04541" w:rsidRDefault="00F04541">
      <w:p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br w:type="page"/>
      </w:r>
    </w:p>
    <w:p w:rsidR="00F04541" w:rsidRPr="00F04541" w:rsidRDefault="00F04541" w:rsidP="00F0454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</w:p>
    <w:p w:rsidR="00FA3E1C" w:rsidRPr="00050728" w:rsidRDefault="00FA3E1C" w:rsidP="00F045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Курс «Информатика и ИКТ» является общеобразовательным курсом базового уровня, изучаемым в 10-11 классах.</w:t>
      </w:r>
    </w:p>
    <w:p w:rsidR="00FA3E1C" w:rsidRPr="00050728" w:rsidRDefault="00FA3E1C" w:rsidP="000507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Изучение курса обеспечивается учебно-методическим комплексом, включающим в себя:</w:t>
      </w:r>
    </w:p>
    <w:p w:rsidR="00FA3E1C" w:rsidRPr="00050728" w:rsidRDefault="00FA3E1C" w:rsidP="000507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Учебник «Информатика  и ИКТ. Базовый уровень» для 10-11 классов.</w:t>
      </w:r>
    </w:p>
    <w:p w:rsidR="00FA3E1C" w:rsidRPr="00050728" w:rsidRDefault="00FA3E1C" w:rsidP="0005072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Компьютерный практикум.</w:t>
      </w:r>
    </w:p>
    <w:p w:rsidR="00FA3E1C" w:rsidRPr="00050728" w:rsidRDefault="00FA3E1C" w:rsidP="000507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728">
        <w:rPr>
          <w:rFonts w:ascii="Times New Roman" w:hAnsi="Times New Roman" w:cs="Times New Roman"/>
          <w:sz w:val="28"/>
          <w:szCs w:val="28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050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728">
        <w:rPr>
          <w:rFonts w:ascii="Times New Roman" w:hAnsi="Times New Roman" w:cs="Times New Roman"/>
          <w:sz w:val="28"/>
          <w:szCs w:val="28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  <w:proofErr w:type="gramEnd"/>
    </w:p>
    <w:p w:rsidR="00FA3E1C" w:rsidRPr="00050728" w:rsidRDefault="00FA3E1C" w:rsidP="0005072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 xml:space="preserve"> </w:t>
      </w:r>
      <w:r w:rsidRPr="0005072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FA3E1C" w:rsidRPr="00050728" w:rsidRDefault="00FA3E1C" w:rsidP="000507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b/>
          <w:bCs/>
          <w:sz w:val="28"/>
          <w:szCs w:val="28"/>
        </w:rPr>
        <w:t>освоение системы базовых знаний</w:t>
      </w:r>
      <w:r w:rsidRPr="00050728">
        <w:rPr>
          <w:rFonts w:ascii="Times New Roman" w:hAnsi="Times New Roman" w:cs="Times New Roman"/>
          <w:sz w:val="28"/>
          <w:szCs w:val="28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FA3E1C" w:rsidRPr="00050728" w:rsidRDefault="00FA3E1C" w:rsidP="000507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050728">
        <w:rPr>
          <w:rFonts w:ascii="Times New Roman" w:hAnsi="Times New Roman" w:cs="Times New Roman"/>
          <w:sz w:val="28"/>
          <w:szCs w:val="28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FA3E1C" w:rsidRPr="00050728" w:rsidRDefault="00FA3E1C" w:rsidP="000507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050728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A3E1C" w:rsidRPr="00050728" w:rsidRDefault="00FA3E1C" w:rsidP="000507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050728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FA3E1C" w:rsidRPr="00050728" w:rsidRDefault="00FA3E1C" w:rsidP="0005072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728">
        <w:rPr>
          <w:rFonts w:ascii="Times New Roman" w:hAnsi="Times New Roman" w:cs="Times New Roman"/>
          <w:b/>
          <w:bCs/>
          <w:sz w:val="28"/>
          <w:szCs w:val="28"/>
        </w:rPr>
        <w:t>приобретение опыта</w:t>
      </w:r>
      <w:r w:rsidRPr="00050728">
        <w:rPr>
          <w:rFonts w:ascii="Times New Roman" w:hAnsi="Times New Roman" w:cs="Times New Roman"/>
          <w:sz w:val="28"/>
          <w:szCs w:val="28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A3E1C" w:rsidRPr="00050728" w:rsidRDefault="00FA3E1C" w:rsidP="00050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b/>
          <w:i/>
          <w:sz w:val="28"/>
          <w:szCs w:val="28"/>
        </w:rPr>
        <w:t>Основная задача</w:t>
      </w:r>
      <w:r w:rsidRPr="00050728">
        <w:rPr>
          <w:rFonts w:ascii="Times New Roman" w:hAnsi="Times New Roman" w:cs="Times New Roman"/>
          <w:sz w:val="28"/>
          <w:szCs w:val="28"/>
        </w:rPr>
        <w:t xml:space="preserve"> базового уровня старшей школы состоит в изучении </w:t>
      </w:r>
      <w:r w:rsidRPr="00050728">
        <w:rPr>
          <w:rFonts w:ascii="Times New Roman" w:hAnsi="Times New Roman" w:cs="Times New Roman"/>
          <w:i/>
          <w:iCs/>
          <w:sz w:val="28"/>
          <w:szCs w:val="28"/>
        </w:rPr>
        <w:t xml:space="preserve">общих закономерностей функционирования, создания </w:t>
      </w:r>
      <w:r w:rsidRPr="00050728">
        <w:rPr>
          <w:rFonts w:ascii="Times New Roman" w:hAnsi="Times New Roman" w:cs="Times New Roman"/>
          <w:sz w:val="28"/>
          <w:szCs w:val="28"/>
        </w:rPr>
        <w:t xml:space="preserve">и </w:t>
      </w:r>
      <w:r w:rsidRPr="00050728">
        <w:rPr>
          <w:rFonts w:ascii="Times New Roman" w:hAnsi="Times New Roman" w:cs="Times New Roman"/>
          <w:i/>
          <w:iCs/>
          <w:sz w:val="28"/>
          <w:szCs w:val="28"/>
        </w:rPr>
        <w:t>применения</w:t>
      </w:r>
      <w:r w:rsidRPr="00050728">
        <w:rPr>
          <w:rFonts w:ascii="Times New Roman" w:hAnsi="Times New Roman" w:cs="Times New Roman"/>
          <w:sz w:val="28"/>
          <w:szCs w:val="28"/>
        </w:rPr>
        <w:t xml:space="preserve"> информационных систем, преимущественно автоматизированных.</w:t>
      </w:r>
    </w:p>
    <w:p w:rsidR="00FA3E1C" w:rsidRPr="00050728" w:rsidRDefault="00FA3E1C" w:rsidP="000507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Основные содержательные линии  общеобразовательного курса базового уровня для старшей школы расширяют и углубляют следующие   содержательные линии  курса информатики в основной школе:</w:t>
      </w:r>
    </w:p>
    <w:p w:rsidR="00FA3E1C" w:rsidRPr="00050728" w:rsidRDefault="00FA3E1C" w:rsidP="00050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i/>
          <w:iCs/>
          <w:sz w:val="28"/>
          <w:szCs w:val="28"/>
        </w:rPr>
        <w:t>Линию информация и информационных процессов</w:t>
      </w:r>
      <w:r w:rsidRPr="00050728">
        <w:rPr>
          <w:rFonts w:ascii="Times New Roman" w:hAnsi="Times New Roman" w:cs="Times New Roman"/>
          <w:sz w:val="28"/>
          <w:szCs w:val="28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FA3E1C" w:rsidRPr="00050728" w:rsidRDefault="00FA3E1C" w:rsidP="00050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i/>
          <w:iCs/>
          <w:sz w:val="28"/>
          <w:szCs w:val="28"/>
        </w:rPr>
        <w:t>Линию моделирования и формализации</w:t>
      </w:r>
      <w:r w:rsidRPr="00050728">
        <w:rPr>
          <w:rFonts w:ascii="Times New Roman" w:hAnsi="Times New Roman" w:cs="Times New Roman"/>
          <w:sz w:val="28"/>
          <w:szCs w:val="28"/>
        </w:rPr>
        <w:t xml:space="preserve">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FA3E1C" w:rsidRPr="00050728" w:rsidRDefault="00FA3E1C" w:rsidP="00050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i/>
          <w:iCs/>
          <w:sz w:val="28"/>
          <w:szCs w:val="28"/>
        </w:rPr>
        <w:t xml:space="preserve">Линию информационных технологий </w:t>
      </w:r>
      <w:r w:rsidRPr="00050728">
        <w:rPr>
          <w:rFonts w:ascii="Times New Roman" w:hAnsi="Times New Roman" w:cs="Times New Roman"/>
          <w:sz w:val="28"/>
          <w:szCs w:val="28"/>
        </w:rPr>
        <w:t xml:space="preserve">(технологии работы с текстовой и графической информацией; технологии хранения, поиска и сортировки </w:t>
      </w:r>
      <w:r w:rsidRPr="00050728">
        <w:rPr>
          <w:rFonts w:ascii="Times New Roman" w:hAnsi="Times New Roman" w:cs="Times New Roman"/>
          <w:sz w:val="28"/>
          <w:szCs w:val="28"/>
        </w:rPr>
        <w:lastRenderedPageBreak/>
        <w:t>данных; технологии обработки числовой информации с помощью электронных таблиц; мультимедийные технологии).</w:t>
      </w:r>
    </w:p>
    <w:p w:rsidR="00FA3E1C" w:rsidRPr="00050728" w:rsidRDefault="00FA3E1C" w:rsidP="00050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i/>
          <w:iCs/>
          <w:sz w:val="28"/>
          <w:szCs w:val="28"/>
        </w:rPr>
        <w:t>Линию компьютерных коммуникаций (</w:t>
      </w:r>
      <w:r w:rsidRPr="00050728">
        <w:rPr>
          <w:rFonts w:ascii="Times New Roman" w:hAnsi="Times New Roman" w:cs="Times New Roman"/>
          <w:sz w:val="28"/>
          <w:szCs w:val="28"/>
        </w:rPr>
        <w:t>информационные ресурсы глобальных сетей, организация и информационные услуги Интернет).</w:t>
      </w:r>
    </w:p>
    <w:p w:rsidR="00FA3E1C" w:rsidRPr="00050728" w:rsidRDefault="00FA3E1C" w:rsidP="0005072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i/>
          <w:iCs/>
          <w:sz w:val="28"/>
          <w:szCs w:val="28"/>
        </w:rPr>
        <w:t xml:space="preserve">Линию социальной информатики </w:t>
      </w:r>
      <w:r w:rsidRPr="00050728">
        <w:rPr>
          <w:rFonts w:ascii="Times New Roman" w:hAnsi="Times New Roman" w:cs="Times New Roman"/>
          <w:iCs/>
          <w:sz w:val="28"/>
          <w:szCs w:val="28"/>
        </w:rPr>
        <w:t>(информационные ресурсы общества, информационная культура, информационное право, информационная безопасность)</w:t>
      </w:r>
    </w:p>
    <w:p w:rsidR="00FA3E1C" w:rsidRPr="00050728" w:rsidRDefault="00FA3E1C" w:rsidP="000507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54" w:rsidRPr="00050728" w:rsidRDefault="00FA3E1C" w:rsidP="0005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12654" w:rsidRPr="00050728" w:rsidRDefault="00812654" w:rsidP="00050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br w:type="page"/>
      </w:r>
    </w:p>
    <w:p w:rsidR="00FA3E1C" w:rsidRPr="00050728" w:rsidRDefault="00910429" w:rsidP="00050728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50728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СОДЕРЖАНИЕ УЧЕБНОГО ПРЕДМЕТА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Поиск и систематизация информации. Хранение информации; выбор способа хранения информации.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Передача информации в социальных, биологических и технических системах.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Информационные модели и системы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Компьютер как средство автоматизации информационных процессов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Выбор конфигурации компьютера в зависимости от решаемой задачи.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Программные и аппаратные средства в различных видах профессиональной деятельности.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Средства и технологии создания и преобразования информационных объектов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</w:t>
      </w:r>
      <w:r w:rsidRPr="00050728">
        <w:rPr>
          <w:rFonts w:ascii="Times New Roman" w:hAnsi="Times New Roman" w:cs="Times New Roman"/>
          <w:sz w:val="28"/>
          <w:szCs w:val="28"/>
        </w:rPr>
        <w:lastRenderedPageBreak/>
        <w:t>графики.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Средства и технологии обмена информацией с помощью компьютерных сетей (сетевые технологии)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Основы социальной информатики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812654" w:rsidRDefault="00812654" w:rsidP="0005072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507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7A5833" w:rsidRPr="00050728" w:rsidRDefault="007A5833" w:rsidP="00050728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05072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 xml:space="preserve">Требования к уровню подготовки </w:t>
      </w:r>
      <w:r w:rsidR="00812654" w:rsidRPr="0005072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об</w:t>
      </w:r>
      <w:r w:rsidRPr="0005072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уча</w:t>
      </w:r>
      <w:r w:rsidR="00812654" w:rsidRPr="0005072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ю</w:t>
      </w:r>
      <w:r w:rsidRPr="0005072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щихся 10-11 классов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В результате изучения информатики и ИКТ на базовом уровне ученик должен: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назначение и виды информационных моделей, описывающих реальные объекты и процессы;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назначение и функции операционных систем;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уметь: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распознавать и описывать информационные процессы в социальных, биологических и технических системах;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использовать готовые информационные модели, оценивать их соответствие реальному объекту и целям моделирования;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оценивать достоверность информации, сопоставляя различные источники;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иллюстрировать учебные работы с использованием средств информационных технологий;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создавать информационные объекты сложной структуры, в том числе гипертекстовые документы;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наглядно представлять числовые показатели и динамику их изменения с помощью программ деловой графики;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соблюдать правила техники безопасности и гигиенические рекомендации при использовании средств ИКТ;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072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50728">
        <w:rPr>
          <w:rFonts w:ascii="Times New Roman" w:hAnsi="Times New Roman" w:cs="Times New Roman"/>
          <w:sz w:val="28"/>
          <w:szCs w:val="28"/>
        </w:rPr>
        <w:t>: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эффективного применения информационных образовательных ресурсов в учебной деятельности, в том числе самообразовании;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ориентации в информационном пространстве, работы с распространенными автоматизированными информационными системами;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автоматизации коммуникационной деятельности;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соблюдения этических и правовых норм при работе с информацией;</w:t>
      </w:r>
    </w:p>
    <w:p w:rsidR="00812654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эффективной организации индивидуального информационного пространства;</w:t>
      </w:r>
    </w:p>
    <w:p w:rsidR="007A5833" w:rsidRPr="00050728" w:rsidRDefault="00812654" w:rsidP="00050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A5833" w:rsidRPr="00050728" w:rsidRDefault="007A5833" w:rsidP="00050728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50728">
        <w:rPr>
          <w:rFonts w:ascii="Times New Roman" w:hAnsi="Times New Roman" w:cs="Times New Roman"/>
          <w:b/>
          <w:caps/>
          <w:sz w:val="28"/>
          <w:szCs w:val="28"/>
        </w:rPr>
        <w:t>Список литературы</w:t>
      </w:r>
    </w:p>
    <w:p w:rsidR="007A5833" w:rsidRPr="00050728" w:rsidRDefault="007A5833" w:rsidP="00050728">
      <w:pPr>
        <w:spacing w:after="0" w:line="240" w:lineRule="auto"/>
        <w:ind w:left="-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33" w:rsidRPr="00050728" w:rsidRDefault="007A5833" w:rsidP="00050728">
      <w:p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учебно-методическая литература</w:t>
      </w:r>
    </w:p>
    <w:p w:rsidR="007A5833" w:rsidRPr="00050728" w:rsidRDefault="007A5833" w:rsidP="000507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728">
        <w:rPr>
          <w:rFonts w:ascii="Times New Roman" w:eastAsia="Calibri" w:hAnsi="Times New Roman" w:cs="Times New Roman"/>
          <w:sz w:val="28"/>
          <w:szCs w:val="28"/>
        </w:rPr>
        <w:t>Стандарт основного общего образования по информатике и ИКТ (из приложения к приказу Минобразования России от 05.03.04 № 1</w:t>
      </w:r>
      <w:bookmarkStart w:id="0" w:name="_GoBack"/>
      <w:bookmarkEnd w:id="0"/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089) /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общеобразовательных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учреждений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Информатика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050728">
        <w:rPr>
          <w:rFonts w:ascii="Times New Roman" w:eastAsia="Calibri" w:hAnsi="Times New Roman" w:cs="Times New Roman"/>
          <w:sz w:val="28"/>
          <w:szCs w:val="28"/>
        </w:rPr>
        <w:t>-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классы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/ Составитель М.Н.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Бородин</w:t>
      </w:r>
      <w:r w:rsidRPr="00050728">
        <w:rPr>
          <w:rFonts w:ascii="Times New Roman" w:eastAsia="Calibri" w:hAnsi="Times New Roman" w:cs="Times New Roman"/>
          <w:sz w:val="28"/>
          <w:szCs w:val="28"/>
        </w:rPr>
        <w:t>.-2-е изд.– М.: БИНОМ. Лаборатория знаний, 2012.- 584 с.: ил. - (Программы и планирование).</w:t>
      </w:r>
    </w:p>
    <w:p w:rsidR="007A5833" w:rsidRPr="00050728" w:rsidRDefault="007A5833" w:rsidP="000507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7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Примерная программа основного общего образования по информатике и информационным технологиям /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для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общеобразовательных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учреждений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Информатика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050728">
        <w:rPr>
          <w:rFonts w:ascii="Times New Roman" w:eastAsia="Calibri" w:hAnsi="Times New Roman" w:cs="Times New Roman"/>
          <w:sz w:val="28"/>
          <w:szCs w:val="28"/>
        </w:rPr>
        <w:t>-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классы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/ Составитель М.Н. </w:t>
      </w:r>
      <w:r w:rsidRPr="00050728">
        <w:rPr>
          <w:rFonts w:ascii="Times New Roman" w:eastAsia="Calibri" w:hAnsi="Times New Roman" w:cs="Times New Roman"/>
          <w:b/>
          <w:bCs/>
          <w:sz w:val="28"/>
          <w:szCs w:val="28"/>
        </w:rPr>
        <w:t>Бородин</w:t>
      </w: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.-2-е изд.– М.: БИНОМ. Лаборатория знаний, 2012.- 584 </w:t>
      </w:r>
      <w:proofErr w:type="spellStart"/>
      <w:r w:rsidRPr="00050728">
        <w:rPr>
          <w:rFonts w:ascii="Times New Roman" w:eastAsia="Calibri" w:hAnsi="Times New Roman" w:cs="Times New Roman"/>
          <w:sz w:val="28"/>
          <w:szCs w:val="28"/>
        </w:rPr>
        <w:t>с.</w:t>
      </w:r>
      <w:proofErr w:type="gramStart"/>
      <w:r w:rsidRPr="00050728">
        <w:rPr>
          <w:rFonts w:ascii="Times New Roman" w:eastAsia="Calibri" w:hAnsi="Times New Roman" w:cs="Times New Roman"/>
          <w:sz w:val="28"/>
          <w:szCs w:val="28"/>
        </w:rPr>
        <w:t>:и</w:t>
      </w:r>
      <w:proofErr w:type="gramEnd"/>
      <w:r w:rsidRPr="00050728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050728">
        <w:rPr>
          <w:rFonts w:ascii="Times New Roman" w:eastAsia="Calibri" w:hAnsi="Times New Roman" w:cs="Times New Roman"/>
          <w:sz w:val="28"/>
          <w:szCs w:val="28"/>
        </w:rPr>
        <w:t>.-(Программы и планирование).</w:t>
      </w:r>
    </w:p>
    <w:p w:rsidR="007A5833" w:rsidRPr="00050728" w:rsidRDefault="007A5833" w:rsidP="000507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Семакин И.Г., </w:t>
      </w:r>
      <w:proofErr w:type="spellStart"/>
      <w:r w:rsidRPr="00050728">
        <w:rPr>
          <w:rFonts w:ascii="Times New Roman" w:eastAsia="Calibri" w:hAnsi="Times New Roman" w:cs="Times New Roman"/>
          <w:sz w:val="28"/>
          <w:szCs w:val="28"/>
        </w:rPr>
        <w:t>Залогова</w:t>
      </w:r>
      <w:proofErr w:type="spellEnd"/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Л.А, Русаков С.В., Шестакова Л.В. Информатика и ИКТ</w:t>
      </w:r>
      <w:proofErr w:type="gramStart"/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50728">
        <w:rPr>
          <w:rFonts w:ascii="Times New Roman" w:eastAsia="Calibri" w:hAnsi="Times New Roman" w:cs="Times New Roman"/>
          <w:sz w:val="28"/>
          <w:szCs w:val="28"/>
        </w:rPr>
        <w:t>Учебник для 10-11 класса. М.: БИНОМ. Лаборатория знаний, 2010.</w:t>
      </w:r>
    </w:p>
    <w:p w:rsidR="007A5833" w:rsidRPr="00050728" w:rsidRDefault="007A5833" w:rsidP="0005072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Практикум. Информатика 10-11. / И. Семакин. Г.. </w:t>
      </w:r>
      <w:proofErr w:type="spellStart"/>
      <w:r w:rsidRPr="00050728">
        <w:rPr>
          <w:rFonts w:ascii="Times New Roman" w:eastAsia="Calibri" w:hAnsi="Times New Roman" w:cs="Times New Roman"/>
          <w:sz w:val="28"/>
          <w:szCs w:val="28"/>
        </w:rPr>
        <w:t>Хеннер</w:t>
      </w:r>
      <w:proofErr w:type="spellEnd"/>
      <w:r w:rsidRPr="00050728">
        <w:rPr>
          <w:rFonts w:ascii="Times New Roman" w:eastAsia="Calibri" w:hAnsi="Times New Roman" w:cs="Times New Roman"/>
          <w:sz w:val="28"/>
          <w:szCs w:val="28"/>
        </w:rPr>
        <w:t xml:space="preserve"> – М.: Лаборатория Базовых Знаний, 2011.</w:t>
      </w:r>
    </w:p>
    <w:p w:rsidR="007A5833" w:rsidRPr="00050728" w:rsidRDefault="007A5833" w:rsidP="0005072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833" w:rsidRPr="00050728" w:rsidRDefault="007A5833" w:rsidP="00050728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28">
        <w:rPr>
          <w:rFonts w:ascii="Times New Roman" w:hAnsi="Times New Roman" w:cs="Times New Roman"/>
          <w:b/>
          <w:sz w:val="28"/>
          <w:szCs w:val="28"/>
        </w:rPr>
        <w:tab/>
        <w:t>Литература для учителя</w:t>
      </w:r>
    </w:p>
    <w:p w:rsidR="007A5833" w:rsidRPr="00050728" w:rsidRDefault="007A5833" w:rsidP="00050728">
      <w:pPr>
        <w:pStyle w:val="a3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>Семакин И.Г., Шеина Т.Ю. Преподавание базового курса информатики в средней школе: методическое пособие. М.: БИНОМ. Лаборатория знаний, 2010.</w:t>
      </w:r>
    </w:p>
    <w:p w:rsidR="007A5833" w:rsidRPr="00050728" w:rsidRDefault="007A5833" w:rsidP="000507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 xml:space="preserve">Семакин И.Г. </w:t>
      </w:r>
      <w:proofErr w:type="spellStart"/>
      <w:r w:rsidRPr="00050728">
        <w:rPr>
          <w:rFonts w:ascii="Times New Roman" w:hAnsi="Times New Roman" w:cs="Times New Roman"/>
          <w:sz w:val="28"/>
          <w:szCs w:val="28"/>
        </w:rPr>
        <w:t>Видеоколлекция</w:t>
      </w:r>
      <w:proofErr w:type="spellEnd"/>
      <w:r w:rsidRPr="00050728">
        <w:rPr>
          <w:rFonts w:ascii="Times New Roman" w:hAnsi="Times New Roman" w:cs="Times New Roman"/>
          <w:sz w:val="28"/>
          <w:szCs w:val="28"/>
        </w:rPr>
        <w:t xml:space="preserve"> «Методика обучения информатике и ИКТ в основной школе»,  </w:t>
      </w:r>
      <w:hyperlink r:id="rId8" w:history="1">
        <w:r w:rsidRPr="00050728">
          <w:rPr>
            <w:rFonts w:ascii="Times New Roman" w:hAnsi="Times New Roman" w:cs="Times New Roman"/>
            <w:sz w:val="28"/>
            <w:szCs w:val="28"/>
            <w:u w:val="single"/>
          </w:rPr>
          <w:t>http://metodist.lbz.ru/video/semakin/Semakin1.rar</w:t>
        </w:r>
      </w:hyperlink>
      <w:r w:rsidRPr="00050728">
        <w:rPr>
          <w:rFonts w:ascii="Times New Roman" w:hAnsi="Times New Roman" w:cs="Times New Roman"/>
          <w:sz w:val="28"/>
          <w:szCs w:val="28"/>
        </w:rPr>
        <w:t>.</w:t>
      </w:r>
    </w:p>
    <w:p w:rsidR="007A5833" w:rsidRPr="00050728" w:rsidRDefault="007A5833" w:rsidP="000507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 xml:space="preserve">Семакин И.Г. </w:t>
      </w:r>
      <w:proofErr w:type="spellStart"/>
      <w:r w:rsidRPr="00050728"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 w:rsidRPr="00050728">
        <w:rPr>
          <w:rFonts w:ascii="Times New Roman" w:hAnsi="Times New Roman" w:cs="Times New Roman"/>
          <w:sz w:val="28"/>
          <w:szCs w:val="28"/>
        </w:rPr>
        <w:t xml:space="preserve"> «Особенности обучения алгоритмизации и программированию»,  </w:t>
      </w:r>
      <w:hyperlink r:id="rId9" w:history="1">
        <w:r w:rsidRPr="00050728">
          <w:rPr>
            <w:rFonts w:ascii="Times New Roman" w:hAnsi="Times New Roman" w:cs="Times New Roman"/>
            <w:sz w:val="28"/>
            <w:szCs w:val="28"/>
            <w:u w:val="single"/>
          </w:rPr>
          <w:t>http://metodist.lbz.ru/video/semakin/Semakin3.rar</w:t>
        </w:r>
      </w:hyperlink>
      <w:r w:rsidRPr="0005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833" w:rsidRPr="00050728" w:rsidRDefault="007A5833" w:rsidP="000507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bCs/>
          <w:sz w:val="28"/>
          <w:szCs w:val="28"/>
        </w:rPr>
        <w:t>Цифровые образовательные ресурсы: «</w:t>
      </w:r>
      <w:proofErr w:type="gramStart"/>
      <w:r w:rsidRPr="00050728">
        <w:rPr>
          <w:rFonts w:ascii="Times New Roman" w:hAnsi="Times New Roman" w:cs="Times New Roman"/>
          <w:bCs/>
          <w:sz w:val="28"/>
          <w:szCs w:val="28"/>
        </w:rPr>
        <w:t>Информатика-базовый</w:t>
      </w:r>
      <w:proofErr w:type="gramEnd"/>
      <w:r w:rsidRPr="00050728">
        <w:rPr>
          <w:rFonts w:ascii="Times New Roman" w:hAnsi="Times New Roman" w:cs="Times New Roman"/>
          <w:bCs/>
          <w:sz w:val="28"/>
          <w:szCs w:val="28"/>
        </w:rPr>
        <w:t xml:space="preserve"> курс», 8 класс, Семакина И., Залоговой Л., </w:t>
      </w:r>
      <w:proofErr w:type="spellStart"/>
      <w:r w:rsidRPr="00050728">
        <w:rPr>
          <w:rFonts w:ascii="Times New Roman" w:hAnsi="Times New Roman" w:cs="Times New Roman"/>
          <w:bCs/>
          <w:sz w:val="28"/>
          <w:szCs w:val="28"/>
        </w:rPr>
        <w:t>Русакова</w:t>
      </w:r>
      <w:proofErr w:type="spellEnd"/>
      <w:r w:rsidRPr="00050728">
        <w:rPr>
          <w:rFonts w:ascii="Times New Roman" w:hAnsi="Times New Roman" w:cs="Times New Roman"/>
          <w:bCs/>
          <w:sz w:val="28"/>
          <w:szCs w:val="28"/>
        </w:rPr>
        <w:t xml:space="preserve"> С., Шестаковой Л. </w:t>
      </w:r>
      <w:hyperlink r:id="rId10" w:history="1">
        <w:r w:rsidRPr="00050728">
          <w:rPr>
            <w:rFonts w:ascii="Times New Roman" w:hAnsi="Times New Roman" w:cs="Times New Roman"/>
            <w:bCs/>
            <w:sz w:val="28"/>
            <w:szCs w:val="28"/>
            <w:u w:val="single"/>
          </w:rPr>
          <w:t>http://school-collection.edu.ru/catalog/rubr/a30a9550-6a62-11da-8cd6-0800200c9a66/</w:t>
        </w:r>
      </w:hyperlink>
    </w:p>
    <w:p w:rsidR="007A5833" w:rsidRPr="00050728" w:rsidRDefault="00EE0154" w:rsidP="0005072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1" w:tooltip="Авторские мастерские" w:history="1">
        <w:r w:rsidR="007A5833" w:rsidRPr="00050728">
          <w:rPr>
            <w:rFonts w:ascii="Times New Roman" w:hAnsi="Times New Roman" w:cs="Times New Roman"/>
            <w:sz w:val="28"/>
            <w:szCs w:val="28"/>
            <w:u w:val="single"/>
          </w:rPr>
          <w:t>Авторские мастерские</w:t>
        </w:r>
      </w:hyperlink>
    </w:p>
    <w:p w:rsidR="007A5833" w:rsidRPr="00050728" w:rsidRDefault="007A5833" w:rsidP="00050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72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04541" w:rsidRDefault="00F045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541" w:rsidRPr="00F04541" w:rsidRDefault="00F04541" w:rsidP="00F04541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F04541">
        <w:rPr>
          <w:rFonts w:ascii="Times New Roman" w:hAnsi="Times New Roman" w:cs="Times New Roman"/>
          <w:b/>
          <w:sz w:val="28"/>
          <w:szCs w:val="23"/>
        </w:rPr>
        <w:lastRenderedPageBreak/>
        <w:t>Муниципальное бюджетное общеобразовательное учреждение</w:t>
      </w:r>
    </w:p>
    <w:p w:rsidR="00F04541" w:rsidRPr="00F04541" w:rsidRDefault="00F04541" w:rsidP="00F04541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3"/>
        </w:rPr>
      </w:pPr>
      <w:r w:rsidRPr="00F04541">
        <w:rPr>
          <w:rFonts w:ascii="Times New Roman" w:hAnsi="Times New Roman" w:cs="Times New Roman"/>
          <w:b/>
          <w:sz w:val="28"/>
          <w:szCs w:val="23"/>
        </w:rPr>
        <w:t>«</w:t>
      </w:r>
      <w:proofErr w:type="spellStart"/>
      <w:r w:rsidRPr="00F04541">
        <w:rPr>
          <w:rFonts w:ascii="Times New Roman" w:hAnsi="Times New Roman" w:cs="Times New Roman"/>
          <w:b/>
          <w:sz w:val="28"/>
          <w:szCs w:val="23"/>
        </w:rPr>
        <w:t>Чусовитинская</w:t>
      </w:r>
      <w:proofErr w:type="spellEnd"/>
      <w:r w:rsidRPr="00F04541">
        <w:rPr>
          <w:rFonts w:ascii="Times New Roman" w:hAnsi="Times New Roman" w:cs="Times New Roman"/>
          <w:b/>
          <w:sz w:val="28"/>
          <w:szCs w:val="23"/>
        </w:rPr>
        <w:t xml:space="preserve"> средняя общеобразовательная школа»</w:t>
      </w: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b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b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b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jc w:val="center"/>
        <w:rPr>
          <w:rFonts w:ascii="Times New Roman" w:hAnsi="Times New Roman" w:cs="Times New Roman"/>
          <w:b/>
          <w:sz w:val="48"/>
          <w:szCs w:val="23"/>
        </w:rPr>
      </w:pPr>
      <w:r w:rsidRPr="00F04541">
        <w:rPr>
          <w:rFonts w:ascii="Times New Roman" w:hAnsi="Times New Roman" w:cs="Times New Roman"/>
          <w:b/>
          <w:sz w:val="48"/>
          <w:szCs w:val="23"/>
        </w:rPr>
        <w:t xml:space="preserve">Календарно-тематическое планирование </w:t>
      </w:r>
    </w:p>
    <w:p w:rsidR="00F04541" w:rsidRPr="00F04541" w:rsidRDefault="00F04541" w:rsidP="00F04541">
      <w:pPr>
        <w:spacing w:after="0"/>
        <w:ind w:left="284"/>
        <w:jc w:val="center"/>
        <w:rPr>
          <w:rFonts w:ascii="Times New Roman" w:hAnsi="Times New Roman" w:cs="Times New Roman"/>
          <w:b/>
          <w:sz w:val="48"/>
          <w:szCs w:val="23"/>
        </w:rPr>
      </w:pPr>
      <w:r w:rsidRPr="00F04541">
        <w:rPr>
          <w:rFonts w:ascii="Times New Roman" w:hAnsi="Times New Roman" w:cs="Times New Roman"/>
          <w:b/>
          <w:sz w:val="48"/>
          <w:szCs w:val="23"/>
        </w:rPr>
        <w:t>по информатике</w:t>
      </w: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jc w:val="center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tabs>
          <w:tab w:val="left" w:pos="3523"/>
        </w:tabs>
        <w:spacing w:after="0"/>
        <w:ind w:left="284"/>
        <w:jc w:val="center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10-11</w:t>
      </w:r>
      <w:r w:rsidRPr="00F04541">
        <w:rPr>
          <w:rFonts w:ascii="Times New Roman" w:hAnsi="Times New Roman" w:cs="Times New Roman"/>
          <w:sz w:val="28"/>
          <w:szCs w:val="23"/>
        </w:rPr>
        <w:t xml:space="preserve"> класс</w:t>
      </w: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spacing w:after="0"/>
        <w:ind w:left="284"/>
        <w:rPr>
          <w:rFonts w:ascii="Times New Roman" w:hAnsi="Times New Roman" w:cs="Times New Roman"/>
          <w:sz w:val="28"/>
          <w:szCs w:val="23"/>
        </w:rPr>
      </w:pPr>
    </w:p>
    <w:p w:rsidR="00F04541" w:rsidRPr="00F04541" w:rsidRDefault="00F04541" w:rsidP="00F04541">
      <w:pPr>
        <w:tabs>
          <w:tab w:val="left" w:pos="5812"/>
        </w:tabs>
        <w:spacing w:after="0"/>
        <w:ind w:left="284"/>
        <w:jc w:val="right"/>
        <w:rPr>
          <w:rFonts w:ascii="Times New Roman" w:hAnsi="Times New Roman" w:cs="Times New Roman"/>
          <w:sz w:val="28"/>
          <w:szCs w:val="23"/>
        </w:rPr>
      </w:pPr>
      <w:r w:rsidRPr="00F04541">
        <w:rPr>
          <w:rFonts w:ascii="Times New Roman" w:hAnsi="Times New Roman" w:cs="Times New Roman"/>
          <w:sz w:val="28"/>
          <w:szCs w:val="23"/>
        </w:rPr>
        <w:tab/>
        <w:t>Учитель:</w:t>
      </w:r>
    </w:p>
    <w:p w:rsidR="00F04541" w:rsidRPr="00F04541" w:rsidRDefault="00F04541" w:rsidP="00F04541">
      <w:pPr>
        <w:tabs>
          <w:tab w:val="left" w:pos="5812"/>
        </w:tabs>
        <w:spacing w:after="0"/>
        <w:ind w:left="284"/>
        <w:jc w:val="right"/>
        <w:rPr>
          <w:rFonts w:ascii="Times New Roman" w:hAnsi="Times New Roman" w:cs="Times New Roman"/>
          <w:sz w:val="28"/>
          <w:szCs w:val="23"/>
        </w:rPr>
      </w:pPr>
      <w:r w:rsidRPr="00F04541">
        <w:rPr>
          <w:rFonts w:ascii="Times New Roman" w:hAnsi="Times New Roman" w:cs="Times New Roman"/>
          <w:sz w:val="28"/>
          <w:szCs w:val="23"/>
        </w:rPr>
        <w:t>Дунаева Ксения Владимировна</w:t>
      </w:r>
    </w:p>
    <w:p w:rsidR="00F04541" w:rsidRPr="00F04541" w:rsidRDefault="00F04541" w:rsidP="00F04541">
      <w:pPr>
        <w:spacing w:after="0"/>
        <w:rPr>
          <w:rFonts w:ascii="Times New Roman" w:hAnsi="Times New Roman" w:cs="Times New Roman"/>
        </w:rPr>
      </w:pPr>
    </w:p>
    <w:p w:rsidR="00F04541" w:rsidRPr="00CA6975" w:rsidRDefault="00F04541" w:rsidP="00F04541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 xml:space="preserve">                             </w:t>
      </w:r>
      <w:proofErr w:type="gramStart"/>
      <w:r w:rsidRPr="00CA6975">
        <w:rPr>
          <w:rFonts w:ascii="Times New Roman" w:hAnsi="Times New Roman" w:cs="Times New Roman"/>
          <w:b/>
        </w:rPr>
        <w:t>Календарно-тематическое</w:t>
      </w:r>
      <w:proofErr w:type="gramEnd"/>
      <w:r w:rsidRPr="00CA6975">
        <w:rPr>
          <w:rFonts w:ascii="Times New Roman" w:hAnsi="Times New Roman" w:cs="Times New Roman"/>
          <w:b/>
        </w:rPr>
        <w:t xml:space="preserve"> планирование10 класс (68 часов)</w:t>
      </w:r>
    </w:p>
    <w:p w:rsidR="00F04541" w:rsidRPr="00CA6975" w:rsidRDefault="00F04541" w:rsidP="00F04541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9"/>
        <w:tblW w:w="10740" w:type="dxa"/>
        <w:tblBorders>
          <w:insideV w:val="single" w:sz="6" w:space="0" w:color="000000" w:themeColor="text1"/>
        </w:tblBorders>
        <w:tblLayout w:type="fixed"/>
        <w:tblCellMar>
          <w:left w:w="113" w:type="dxa"/>
        </w:tblCellMar>
        <w:tblLook w:val="04A0"/>
      </w:tblPr>
      <w:tblGrid>
        <w:gridCol w:w="709"/>
        <w:gridCol w:w="1134"/>
        <w:gridCol w:w="7763"/>
        <w:gridCol w:w="1134"/>
      </w:tblGrid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Введение. Структура информатики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96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Информация – 15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Представление информации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Кодирование информации. </w:t>
            </w:r>
            <w:r w:rsidRPr="00CA6975">
              <w:rPr>
                <w:rFonts w:ascii="Times New Roman" w:hAnsi="Times New Roman" w:cs="Times New Roman"/>
                <w:i/>
              </w:rPr>
              <w:t>Решение задач на шифрование данных.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Измерение информации. Алфавитный подход.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Измерение информации. Содержательный подход. </w:t>
            </w:r>
            <w:r w:rsidRPr="00CA6975">
              <w:rPr>
                <w:rFonts w:ascii="Times New Roman" w:hAnsi="Times New Roman" w:cs="Times New Roman"/>
                <w:i/>
              </w:rPr>
              <w:t>Решение задач на измерение информации.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Решение задач на измерение информации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Решение задач на измерение информации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Представление чисел в компьютере. Целые числа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Представление целых чисел в компьютере. </w:t>
            </w:r>
            <w:r w:rsidRPr="00CA6975">
              <w:rPr>
                <w:rFonts w:ascii="Times New Roman" w:hAnsi="Times New Roman" w:cs="Times New Roman"/>
                <w:i/>
              </w:rPr>
              <w:t>Решение задач на системы счисления.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Вещественные числа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Представление вещественных чисел в компьютере</w:t>
            </w:r>
            <w:r w:rsidRPr="00CA6975">
              <w:rPr>
                <w:rFonts w:ascii="Times New Roman" w:hAnsi="Times New Roman" w:cs="Times New Roman"/>
                <w:i/>
              </w:rPr>
              <w:t xml:space="preserve"> Решение задач на системы счисления.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Представление текста в компьютере.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 xml:space="preserve">Практическая работа № 4 «Представление текстов. Сжатие текстов». </w:t>
            </w:r>
            <w:r w:rsidRPr="00CA6975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Представление изображения в компьютере</w:t>
            </w:r>
            <w:r w:rsidRPr="00CA6975">
              <w:rPr>
                <w:rFonts w:ascii="Times New Roman" w:hAnsi="Times New Roman" w:cs="Times New Roman"/>
                <w:i/>
              </w:rPr>
              <w:t xml:space="preserve"> Практическая работа № 5 «Представление изображения и звука». </w:t>
            </w:r>
            <w:r w:rsidRPr="00CA6975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Представление звука в компьютере</w:t>
            </w:r>
            <w:r w:rsidRPr="00CA6975">
              <w:rPr>
                <w:rFonts w:ascii="Times New Roman" w:hAnsi="Times New Roman" w:cs="Times New Roman"/>
                <w:i/>
              </w:rPr>
              <w:t xml:space="preserve"> Практическая работа № 5 «Представление изображения и звука». </w:t>
            </w:r>
            <w:r w:rsidRPr="00CA6975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Контрольная работа №1 по теме «Информация»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96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Информационные процессы – 14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Хранение и передача информации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Обработка информации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Алгоритмы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 6«Управление алгоритмическим исполнителем».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Алгоритмы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 6 «Управление алгоритмическим исполнителем».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Автоматическая обработка информации.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Свойства алгоритмической машины.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Автоматическая обработка информации. Алгоритмическая машина Поста.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Автоматическая обработка информации.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7 «Автоматическая обработка данных»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Техника 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Автоматическая обработка информации. </w:t>
            </w:r>
            <w:r w:rsidRPr="00CA6975">
              <w:rPr>
                <w:rFonts w:ascii="Times New Roman" w:hAnsi="Times New Roman" w:cs="Times New Roman"/>
                <w:i/>
              </w:rPr>
              <w:t xml:space="preserve">Практическая работа № 7 «Автоматическая обработка данных» </w:t>
            </w:r>
            <w:r w:rsidRPr="00CA6975">
              <w:rPr>
                <w:rFonts w:ascii="Times New Roman" w:hAnsi="Times New Roman" w:cs="Times New Roman"/>
              </w:rPr>
              <w:t>Техника 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Информационные процессы в компьютере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Архитектура </w:t>
            </w:r>
            <w:proofErr w:type="spellStart"/>
            <w:r w:rsidRPr="00CA6975">
              <w:rPr>
                <w:rFonts w:ascii="Times New Roman" w:hAnsi="Times New Roman" w:cs="Times New Roman"/>
              </w:rPr>
              <w:t>ненеймановских</w:t>
            </w:r>
            <w:proofErr w:type="spellEnd"/>
            <w:r w:rsidRPr="00CA6975">
              <w:rPr>
                <w:rFonts w:ascii="Times New Roman" w:hAnsi="Times New Roman" w:cs="Times New Roman"/>
              </w:rPr>
              <w:t xml:space="preserve"> вычислительных систем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Проект: выбор конфигурации компьютера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Проект: выбор конфигурации компьютера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Проект: выбор конфигурации компьютера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Контрольная работа №2 по теме «Информационные процессы»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96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Программирование – 35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Алгоритмы и величины. Структура алгоритмов.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Структурное программирование.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Элементы языка Паскаль и типы данных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Операции, функции, выражения.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8 «Программирование линейных алгоритмов».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Оператор присваивания, ввод и вывод данных.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8 «Программирование линейных алгоритмов».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Логические величины, операции, выражения.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Логические величины, операции, выражения.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9 «Программирование логических выражений».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Программирование ветвлений.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10 «Программирование ветвящихся алгоритмов».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Пример поэтапной разработки программы решения задачи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Программирование циклов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Программирование циклов.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11 «Программирование циклических алгоритмов».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Вложенные и итерационные циклы.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11 «Программирование циклических алгоритмов».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Вложенные и итерационные циклы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11 «Программирование циклических алгоритмов».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Вложенные и итерационные циклы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№11 «Программирование циклических алгоритмов»</w:t>
            </w:r>
            <w:r w:rsidRPr="00CA6975">
              <w:rPr>
                <w:rFonts w:ascii="Times New Roman" w:hAnsi="Times New Roman" w:cs="Times New Roman"/>
              </w:rPr>
              <w:t>.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Вспомогательные алгоритмы и подпрограммы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Вспомогательные алгоритмы и подпрограммы.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12 «Программирование с использованием подпрограмм»</w:t>
            </w:r>
            <w:r w:rsidRPr="00CA6975">
              <w:rPr>
                <w:rFonts w:ascii="Times New Roman" w:hAnsi="Times New Roman" w:cs="Times New Roman"/>
              </w:rPr>
              <w:t>.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Вспомогательные алгоритмы и подпрограммы.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12 «Программирование с использованием подпрограмм»</w:t>
            </w:r>
            <w:r w:rsidRPr="00CA6975">
              <w:rPr>
                <w:rFonts w:ascii="Times New Roman" w:hAnsi="Times New Roman" w:cs="Times New Roman"/>
              </w:rPr>
              <w:t>.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Массивы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Массивы.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13 «Программирование обработки одномерных массивов».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Массивы.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13 «Программирование обработки одномерных массивов»</w:t>
            </w:r>
            <w:r w:rsidRPr="00CA6975">
              <w:rPr>
                <w:rFonts w:ascii="Times New Roman" w:hAnsi="Times New Roman" w:cs="Times New Roman"/>
              </w:rPr>
              <w:t>.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Типовые задачи обработки массивов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Типовые задачи обработки массивов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14 «Программирование обработки двумерных массивов».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Типовые задачи обработки массивов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14 «Программирование обработки двумерных массивов».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Типовые задачи обработки массивов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14 «Программирование обработки двумерных массивов».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Организация ввода-вывода данных с использованием файлов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Организация ввода-вывода данных с использованием файлов</w:t>
            </w:r>
            <w:r w:rsidRPr="00CA6975">
              <w:rPr>
                <w:rFonts w:ascii="Times New Roman" w:hAnsi="Times New Roman" w:cs="Times New Roman"/>
                <w:i/>
              </w:rPr>
              <w:t xml:space="preserve">. Решение задач на организацию  ввода-вывода данных с использованием файлов </w:t>
            </w:r>
            <w:r w:rsidRPr="00CA6975">
              <w:rPr>
                <w:rFonts w:ascii="Times New Roman" w:hAnsi="Times New Roman" w:cs="Times New Roman"/>
              </w:rPr>
              <w:t>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Организация ввода-вывода данных с использованием файлов </w:t>
            </w:r>
            <w:r w:rsidRPr="00CA6975">
              <w:rPr>
                <w:rFonts w:ascii="Times New Roman" w:hAnsi="Times New Roman" w:cs="Times New Roman"/>
                <w:i/>
              </w:rPr>
              <w:t>Решение задач на организацию  ввода-вывода данных с использованием файлов.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Работа с символьной информацией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Работа с символьной информацией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№15 «Программирование обработки строк символов»</w:t>
            </w:r>
            <w:r w:rsidRPr="00CA6975">
              <w:rPr>
                <w:rFonts w:ascii="Times New Roman" w:hAnsi="Times New Roman" w:cs="Times New Roman"/>
              </w:rPr>
              <w:t>.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Строки символов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Строки символов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№15 «Программирование обработки строк символов».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Комбинированный тип данных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Комбинированный тип данных.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16 «Программирование обработки записей»</w:t>
            </w:r>
            <w:proofErr w:type="gramStart"/>
            <w:r w:rsidRPr="00CA6975">
              <w:rPr>
                <w:rFonts w:ascii="Times New Roman" w:hAnsi="Times New Roman" w:cs="Times New Roman"/>
                <w:i/>
              </w:rPr>
              <w:t>.</w:t>
            </w:r>
            <w:r w:rsidRPr="00CA6975">
              <w:rPr>
                <w:rFonts w:ascii="Times New Roman" w:hAnsi="Times New Roman" w:cs="Times New Roman"/>
              </w:rPr>
              <w:t>Т</w:t>
            </w:r>
            <w:proofErr w:type="gramEnd"/>
            <w:r w:rsidRPr="00CA6975">
              <w:rPr>
                <w:rFonts w:ascii="Times New Roman" w:hAnsi="Times New Roman" w:cs="Times New Roman"/>
              </w:rPr>
              <w:t>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Комбинированный тип данных.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 16 «Программирование обработки записей»</w:t>
            </w:r>
            <w:proofErr w:type="gramStart"/>
            <w:r w:rsidRPr="00CA6975">
              <w:rPr>
                <w:rFonts w:ascii="Times New Roman" w:hAnsi="Times New Roman" w:cs="Times New Roman"/>
                <w:i/>
              </w:rPr>
              <w:t>.</w:t>
            </w:r>
            <w:r w:rsidRPr="00CA6975">
              <w:rPr>
                <w:rFonts w:ascii="Times New Roman" w:hAnsi="Times New Roman" w:cs="Times New Roman"/>
              </w:rPr>
              <w:t>Т</w:t>
            </w:r>
            <w:proofErr w:type="gramEnd"/>
            <w:r w:rsidRPr="00CA6975">
              <w:rPr>
                <w:rFonts w:ascii="Times New Roman" w:hAnsi="Times New Roman" w:cs="Times New Roman"/>
              </w:rPr>
              <w:t>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Контрольная работа №3 по теме «Программирование»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04541" w:rsidRPr="00CA6975" w:rsidTr="007F0496">
        <w:tc>
          <w:tcPr>
            <w:tcW w:w="96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Повторение – 3 часа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541" w:rsidRPr="00CA6975" w:rsidRDefault="00F04541" w:rsidP="007F04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4541" w:rsidRPr="00CA6975" w:rsidTr="007F0496">
        <w:trPr>
          <w:trHeight w:val="273"/>
        </w:trPr>
        <w:tc>
          <w:tcPr>
            <w:tcW w:w="709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  <w:r w:rsidRPr="00CA6975">
              <w:rPr>
                <w:rFonts w:ascii="Times New Roman" w:eastAsia="Calibri" w:hAnsi="Times New Roman" w:cs="Times New Roman"/>
              </w:rPr>
              <w:t>Повторение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F04541" w:rsidRPr="00CA6975" w:rsidRDefault="00F04541" w:rsidP="00F0454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F04541" w:rsidRPr="00CA6975" w:rsidSect="00F04541">
          <w:pgSz w:w="11906" w:h="16838"/>
          <w:pgMar w:top="567" w:right="566" w:bottom="993" w:left="850" w:header="0" w:footer="0" w:gutter="0"/>
          <w:cols w:space="720"/>
          <w:formProt w:val="0"/>
          <w:docGrid w:linePitch="360" w:charSpace="-2049"/>
        </w:sectPr>
      </w:pPr>
    </w:p>
    <w:p w:rsidR="00F04541" w:rsidRPr="00CA6975" w:rsidRDefault="00F04541" w:rsidP="00F045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</w:t>
      </w:r>
      <w:r w:rsidRPr="00CA6975">
        <w:rPr>
          <w:rFonts w:ascii="Times New Roman" w:hAnsi="Times New Roman" w:cs="Times New Roman"/>
          <w:b/>
        </w:rPr>
        <w:t>Календарно-тематическое планирование 11 класс (68 часов)</w:t>
      </w:r>
    </w:p>
    <w:p w:rsidR="00F04541" w:rsidRPr="00CA6975" w:rsidRDefault="00F04541" w:rsidP="00F045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9"/>
        <w:tblW w:w="10740" w:type="dxa"/>
        <w:tblInd w:w="-743" w:type="dxa"/>
        <w:tblLook w:val="04A0"/>
      </w:tblPr>
      <w:tblGrid>
        <w:gridCol w:w="850"/>
        <w:gridCol w:w="993"/>
        <w:gridCol w:w="7763"/>
        <w:gridCol w:w="1134"/>
      </w:tblGrid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</w:tr>
      <w:tr w:rsidR="00F04541" w:rsidRPr="00CA6975" w:rsidTr="00F04541">
        <w:tc>
          <w:tcPr>
            <w:tcW w:w="96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Информационные системы и базы данных – 20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Система. </w:t>
            </w:r>
          </w:p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Модели систем.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Структурная модель системы.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№1 «Модели систем».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Информационная система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№1 «Модели систем».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rPr>
          <w:trHeight w:val="71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Проект: </w:t>
            </w:r>
            <w:proofErr w:type="spellStart"/>
            <w:r w:rsidRPr="00CA6975">
              <w:rPr>
                <w:rFonts w:ascii="Times New Roman" w:hAnsi="Times New Roman" w:cs="Times New Roman"/>
              </w:rPr>
              <w:t>системология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rPr>
          <w:trHeight w:val="311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База данных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rPr>
          <w:trHeight w:val="319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Проектирование многотабличной базы данных.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rPr>
          <w:trHeight w:val="611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 xml:space="preserve">Практическая работа №2 «Знакомство с СУБД </w:t>
            </w:r>
            <w:proofErr w:type="spellStart"/>
            <w:r w:rsidRPr="00CA6975">
              <w:rPr>
                <w:rFonts w:ascii="Times New Roman" w:hAnsi="Times New Roman" w:cs="Times New Roman"/>
                <w:i/>
                <w:lang w:val="en-US"/>
              </w:rPr>
              <w:t>LibreOfficeBase</w:t>
            </w:r>
            <w:proofErr w:type="spellEnd"/>
            <w:r w:rsidRPr="00CA6975">
              <w:rPr>
                <w:rFonts w:ascii="Times New Roman" w:hAnsi="Times New Roman" w:cs="Times New Roman"/>
                <w:i/>
              </w:rPr>
              <w:t>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Создание базы данных.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 xml:space="preserve">Практическая работа №3 «Создание базы данных «Приемная комиссия»». </w:t>
            </w:r>
            <w:r w:rsidRPr="00CA6975">
              <w:rPr>
                <w:rFonts w:ascii="Times New Roman" w:hAnsi="Times New Roman" w:cs="Times New Roman"/>
              </w:rPr>
              <w:t>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Запросы, как приложения информационной системы.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№4 «Реализация простых запросов в режиме дизайна (конструктор запроса)».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№5 «Расширение базы данных «Приемная комиссия».</w:t>
            </w:r>
            <w:r w:rsidRPr="00CA6975">
              <w:rPr>
                <w:rFonts w:ascii="Times New Roman" w:hAnsi="Times New Roman" w:cs="Times New Roman"/>
              </w:rPr>
              <w:t xml:space="preserve"> Работа с формой».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Логические условия выбора данных.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№6 «Реализация сложных запросов к базе данных «Приемная комиссия»</w:t>
            </w:r>
            <w:r w:rsidRPr="00CA6975">
              <w:rPr>
                <w:rFonts w:ascii="Times New Roman" w:hAnsi="Times New Roman" w:cs="Times New Roman"/>
              </w:rPr>
              <w:t>.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№7 «Создание отчета к базе данных «Приемная комиссия»</w:t>
            </w:r>
            <w:r w:rsidRPr="00CA6975">
              <w:rPr>
                <w:rFonts w:ascii="Times New Roman" w:hAnsi="Times New Roman" w:cs="Times New Roman"/>
              </w:rPr>
              <w:t>. Техника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16-19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i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Проект: разработка базы данных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Контрольная работа по теме «Информационные системы и базы данных»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96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Интернет – 15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4541" w:rsidRPr="00CA6975" w:rsidTr="00F04541">
        <w:trPr>
          <w:trHeight w:val="415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21</w:t>
            </w:r>
          </w:p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Организация глобальных сетей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rPr>
          <w:trHeight w:val="557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Интернет как глобальная информационная система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proofErr w:type="spellStart"/>
            <w:r w:rsidRPr="00CA6975">
              <w:rPr>
                <w:rFonts w:ascii="Times New Roman" w:hAnsi="Times New Roman" w:cs="Times New Roman"/>
                <w:lang w:val="en-US"/>
              </w:rPr>
              <w:t>WorldWideWeb</w:t>
            </w:r>
            <w:proofErr w:type="spellEnd"/>
            <w:r w:rsidRPr="00CA6975">
              <w:rPr>
                <w:rFonts w:ascii="Times New Roman" w:hAnsi="Times New Roman" w:cs="Times New Roman"/>
              </w:rPr>
              <w:t xml:space="preserve"> – всемирная паутина </w:t>
            </w:r>
            <w:r w:rsidRPr="00CA6975">
              <w:rPr>
                <w:rFonts w:ascii="Times New Roman" w:hAnsi="Times New Roman" w:cs="Times New Roman"/>
                <w:i/>
              </w:rPr>
              <w:t>Практическая работа №8 «Интернет. Работа с электронной почтой и телеконференциями».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 xml:space="preserve">Практическая работа №9 «Интернет. Работа с браузером. Просмотр </w:t>
            </w:r>
            <w:r w:rsidRPr="00CA6975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CA6975">
              <w:rPr>
                <w:rFonts w:ascii="Times New Roman" w:hAnsi="Times New Roman" w:cs="Times New Roman"/>
                <w:i/>
              </w:rPr>
              <w:t>-страниц».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i/>
              </w:rPr>
            </w:pPr>
            <w:r w:rsidRPr="00CA6975">
              <w:rPr>
                <w:rFonts w:ascii="Times New Roman" w:hAnsi="Times New Roman" w:cs="Times New Roman"/>
                <w:i/>
              </w:rPr>
              <w:t xml:space="preserve">Практическая работа №10 «Интернет. Сохранение загруженных </w:t>
            </w:r>
            <w:r w:rsidRPr="00CA6975">
              <w:rPr>
                <w:rFonts w:ascii="Times New Roman" w:hAnsi="Times New Roman" w:cs="Times New Roman"/>
                <w:i/>
                <w:lang w:val="en-US"/>
              </w:rPr>
              <w:t>web</w:t>
            </w:r>
            <w:r w:rsidRPr="00CA6975">
              <w:rPr>
                <w:rFonts w:ascii="Times New Roman" w:hAnsi="Times New Roman" w:cs="Times New Roman"/>
                <w:i/>
              </w:rPr>
              <w:t>-страниц»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 xml:space="preserve"> Практическая работа №11  «Интернет. Работа с поисковыми системами».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Инструменты для разработки </w:t>
            </w:r>
            <w:r w:rsidRPr="00CA6975">
              <w:rPr>
                <w:rFonts w:ascii="Times New Roman" w:hAnsi="Times New Roman" w:cs="Times New Roman"/>
                <w:lang w:val="en-US"/>
              </w:rPr>
              <w:t>web</w:t>
            </w:r>
            <w:r w:rsidRPr="00CA6975">
              <w:rPr>
                <w:rFonts w:ascii="Times New Roman" w:hAnsi="Times New Roman" w:cs="Times New Roman"/>
              </w:rPr>
              <w:t>-сайтов. Создание сайта «Домашняя страница»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№12 «Разработка сайта «Моя семья»».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Создание таблиц и списков на </w:t>
            </w:r>
            <w:r w:rsidRPr="00CA6975">
              <w:rPr>
                <w:rFonts w:ascii="Times New Roman" w:hAnsi="Times New Roman" w:cs="Times New Roman"/>
                <w:lang w:val="en-US"/>
              </w:rPr>
              <w:t>web</w:t>
            </w:r>
            <w:r w:rsidRPr="00CA6975">
              <w:rPr>
                <w:rFonts w:ascii="Times New Roman" w:hAnsi="Times New Roman" w:cs="Times New Roman"/>
              </w:rPr>
              <w:t>-странице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№13 «Разработка сайта «Животный мир»».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№14 «Разработка сайта «Наш класс»».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32-34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i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Проект: разработка сайтов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  <w:r w:rsidRPr="00CA6975">
              <w:rPr>
                <w:rFonts w:ascii="Times New Roman" w:eastAsia="Calibri" w:hAnsi="Times New Roman" w:cs="Times New Roman"/>
              </w:rPr>
              <w:t>Контрольная работа №2 по теме «Интернет»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96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lastRenderedPageBreak/>
              <w:t>Информационное моделирование – 24 часа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4541" w:rsidRPr="00CA6975" w:rsidTr="00F04541">
        <w:trPr>
          <w:trHeight w:val="487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Компьютерное информационное моделирование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rPr>
          <w:trHeight w:val="495"/>
        </w:trPr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Моделирование зависимостей между величинами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lang w:val="en-US"/>
              </w:rPr>
            </w:pPr>
            <w:r w:rsidRPr="00CA6975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№15«Получение регрессионных моделей».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lang w:val="en-US"/>
              </w:rPr>
            </w:pPr>
            <w:r w:rsidRPr="00CA6975"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Модели статического прогнозирования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lang w:val="en-US"/>
              </w:rPr>
            </w:pPr>
            <w:r w:rsidRPr="00CA6975"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№16 «Прогнозирование».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i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Проект: получение регрессионных зависимостей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lang w:val="en-US"/>
              </w:rPr>
            </w:pPr>
            <w:r w:rsidRPr="00CA6975"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Моделирование корреляционных зависимостей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lang w:val="en-US"/>
              </w:rPr>
            </w:pPr>
            <w:r w:rsidRPr="00CA6975"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Практическая работа №17 «Расчет корреляционных зависимостей».</w:t>
            </w:r>
            <w:r w:rsidRPr="00CA6975">
              <w:rPr>
                <w:rFonts w:ascii="Times New Roman" w:hAnsi="Times New Roman" w:cs="Times New Roman"/>
              </w:rPr>
              <w:t xml:space="preserve"> 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i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Проект: корреляционный анализ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lang w:val="en-US"/>
              </w:rPr>
            </w:pPr>
            <w:r w:rsidRPr="00CA6975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Модели оптимального планирования 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lang w:val="en-US"/>
              </w:rPr>
            </w:pPr>
            <w:r w:rsidRPr="00CA6975">
              <w:rPr>
                <w:rFonts w:ascii="Times New Roman" w:hAnsi="Times New Roman" w:cs="Times New Roman"/>
              </w:rPr>
              <w:t>55-56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i/>
              </w:rPr>
              <w:t xml:space="preserve">Практическая работа №18 «Решение задачи оптимального планирования». </w:t>
            </w:r>
            <w:r w:rsidRPr="00CA6975">
              <w:rPr>
                <w:rFonts w:ascii="Times New Roman" w:hAnsi="Times New Roman" w:cs="Times New Roman"/>
              </w:rPr>
              <w:t>Техника безопасности.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57-58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i/>
              </w:rPr>
            </w:pPr>
            <w:r w:rsidRPr="00CA6975">
              <w:rPr>
                <w:rFonts w:ascii="Times New Roman" w:hAnsi="Times New Roman" w:cs="Times New Roman"/>
                <w:i/>
              </w:rPr>
              <w:t>Проект: оптимальное планирование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Контрольная работа №3 по теме «Информационное моделирование»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96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  <w:r w:rsidRPr="00CA6975">
              <w:rPr>
                <w:rFonts w:ascii="Times New Roman" w:hAnsi="Times New Roman" w:cs="Times New Roman"/>
                <w:b/>
              </w:rPr>
              <w:t>Социальная информатика – 6 часов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 xml:space="preserve">Информационные ресурсы.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Информационное общество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Правовое регулирование в информационной сфере</w:t>
            </w:r>
          </w:p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Проблема информационной безопасности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63-64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Проект: подготовка реферата по социальной информатике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Контрольная работа №4 по теме «Социальная информатика»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04541" w:rsidRPr="00CA6975" w:rsidTr="00F04541">
        <w:tc>
          <w:tcPr>
            <w:tcW w:w="9606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  <w:r w:rsidRPr="00CA6975">
              <w:rPr>
                <w:rFonts w:ascii="Times New Roman" w:hAnsi="Times New Roman" w:cs="Times New Roman"/>
                <w:b/>
              </w:rPr>
              <w:t>Резерв учебного времени – 3 часа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04541" w:rsidRPr="00CA6975" w:rsidTr="00F04541">
        <w:tc>
          <w:tcPr>
            <w:tcW w:w="850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  <w:r w:rsidRPr="00CA6975">
              <w:rPr>
                <w:rFonts w:ascii="Times New Roman" w:hAnsi="Times New Roman" w:cs="Times New Roman"/>
              </w:rPr>
              <w:t>66-68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04541" w:rsidRPr="00CA6975" w:rsidRDefault="00F04541" w:rsidP="007F049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F04541" w:rsidRPr="00CA6975" w:rsidRDefault="00F04541" w:rsidP="00F04541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4541" w:rsidRDefault="00F04541">
      <w:pPr>
        <w:rPr>
          <w:rFonts w:ascii="Times New Roman" w:hAnsi="Times New Roman" w:cs="Times New Roman"/>
        </w:rPr>
      </w:pPr>
    </w:p>
    <w:p w:rsidR="00F04541" w:rsidRPr="00F04541" w:rsidRDefault="00F04541" w:rsidP="00F04541">
      <w:pPr>
        <w:spacing w:after="0"/>
        <w:jc w:val="center"/>
        <w:rPr>
          <w:rFonts w:ascii="Times New Roman" w:hAnsi="Times New Roman" w:cs="Times New Roman"/>
        </w:rPr>
      </w:pPr>
    </w:p>
    <w:p w:rsidR="00910429" w:rsidRPr="00050728" w:rsidRDefault="00910429" w:rsidP="00F04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10429" w:rsidRPr="00050728" w:rsidSect="007A583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68" w:rsidRDefault="00350268" w:rsidP="00812654">
      <w:pPr>
        <w:spacing w:after="0" w:line="240" w:lineRule="auto"/>
      </w:pPr>
      <w:r>
        <w:separator/>
      </w:r>
    </w:p>
  </w:endnote>
  <w:endnote w:type="continuationSeparator" w:id="0">
    <w:p w:rsidR="00350268" w:rsidRDefault="00350268" w:rsidP="0081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68" w:rsidRDefault="00350268" w:rsidP="00812654">
      <w:pPr>
        <w:spacing w:after="0" w:line="240" w:lineRule="auto"/>
      </w:pPr>
      <w:r>
        <w:separator/>
      </w:r>
    </w:p>
  </w:footnote>
  <w:footnote w:type="continuationSeparator" w:id="0">
    <w:p w:rsidR="00350268" w:rsidRDefault="00350268" w:rsidP="00812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46B"/>
    <w:multiLevelType w:val="hybridMultilevel"/>
    <w:tmpl w:val="230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387A"/>
    <w:multiLevelType w:val="hybridMultilevel"/>
    <w:tmpl w:val="A580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4329C"/>
    <w:multiLevelType w:val="hybridMultilevel"/>
    <w:tmpl w:val="9750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931E8"/>
    <w:multiLevelType w:val="hybridMultilevel"/>
    <w:tmpl w:val="DD7C7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5">
    <w:nsid w:val="2B2E3EE1"/>
    <w:multiLevelType w:val="hybridMultilevel"/>
    <w:tmpl w:val="ADC8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24425"/>
    <w:multiLevelType w:val="hybridMultilevel"/>
    <w:tmpl w:val="C74C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B523F"/>
    <w:multiLevelType w:val="hybridMultilevel"/>
    <w:tmpl w:val="DE4A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869AB"/>
    <w:multiLevelType w:val="hybridMultilevel"/>
    <w:tmpl w:val="103C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C56B2"/>
    <w:multiLevelType w:val="hybridMultilevel"/>
    <w:tmpl w:val="451A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71430"/>
    <w:multiLevelType w:val="hybridMultilevel"/>
    <w:tmpl w:val="4A8E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EA9433E"/>
    <w:multiLevelType w:val="hybridMultilevel"/>
    <w:tmpl w:val="A586AA4C"/>
    <w:lvl w:ilvl="0" w:tplc="2288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31AD5"/>
    <w:multiLevelType w:val="hybridMultilevel"/>
    <w:tmpl w:val="251CF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7752"/>
    <w:multiLevelType w:val="hybridMultilevel"/>
    <w:tmpl w:val="B49E9F60"/>
    <w:lvl w:ilvl="0" w:tplc="AFAE2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82"/>
    <w:rsid w:val="00031959"/>
    <w:rsid w:val="00050728"/>
    <w:rsid w:val="00071326"/>
    <w:rsid w:val="000C5644"/>
    <w:rsid w:val="002E76F1"/>
    <w:rsid w:val="00350268"/>
    <w:rsid w:val="00626C14"/>
    <w:rsid w:val="0078290E"/>
    <w:rsid w:val="007A5833"/>
    <w:rsid w:val="007A779A"/>
    <w:rsid w:val="00812654"/>
    <w:rsid w:val="00850382"/>
    <w:rsid w:val="00872E5A"/>
    <w:rsid w:val="008C1E6B"/>
    <w:rsid w:val="00910429"/>
    <w:rsid w:val="009D5175"/>
    <w:rsid w:val="00A70069"/>
    <w:rsid w:val="00D22B89"/>
    <w:rsid w:val="00D72C20"/>
    <w:rsid w:val="00E47263"/>
    <w:rsid w:val="00E7108F"/>
    <w:rsid w:val="00EE0154"/>
    <w:rsid w:val="00F04541"/>
    <w:rsid w:val="00FA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6C14"/>
    <w:rPr>
      <w:color w:val="0000FF" w:themeColor="hyperlink"/>
      <w:u w:val="single"/>
    </w:rPr>
  </w:style>
  <w:style w:type="paragraph" w:customStyle="1" w:styleId="ConsPlusNormal">
    <w:name w:val="ConsPlusNormal"/>
    <w:rsid w:val="00812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1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654"/>
  </w:style>
  <w:style w:type="paragraph" w:styleId="a7">
    <w:name w:val="footer"/>
    <w:basedOn w:val="a"/>
    <w:link w:val="a8"/>
    <w:uiPriority w:val="99"/>
    <w:semiHidden/>
    <w:unhideWhenUsed/>
    <w:rsid w:val="00812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2654"/>
  </w:style>
  <w:style w:type="table" w:styleId="a9">
    <w:name w:val="Table Grid"/>
    <w:basedOn w:val="a1"/>
    <w:uiPriority w:val="59"/>
    <w:rsid w:val="00F0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video/semakin/Semakin1.r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catalog/rubr/a30a9550-6a62-11da-8cd6-0800200c9a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video/semakin/Semakin3.rar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8F4C-E1BA-48C4-A5E3-8FBAAEE4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12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14</cp:revision>
  <dcterms:created xsi:type="dcterms:W3CDTF">2018-02-10T03:55:00Z</dcterms:created>
  <dcterms:modified xsi:type="dcterms:W3CDTF">2020-04-03T06:19:00Z</dcterms:modified>
</cp:coreProperties>
</file>